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1876F0" w14:textId="6517E403" w:rsidR="00B929D3" w:rsidRPr="00D02AAA" w:rsidRDefault="006E760F" w:rsidP="00B929D3">
      <w:pPr>
        <w:rPr>
          <w:b/>
          <w:bCs/>
          <w:sz w:val="40"/>
          <w:szCs w:val="40"/>
        </w:rPr>
      </w:pPr>
      <w:r w:rsidRPr="00AC7062">
        <w:rPr>
          <w:b/>
          <w:bCs/>
          <w:color w:val="5B9BD5" w:themeColor="accent5"/>
          <w:sz w:val="72"/>
          <w:szCs w:val="72"/>
        </w:rPr>
        <w:t>SKIDÅKARE!</w:t>
      </w:r>
      <w:r w:rsidR="00C01642" w:rsidRPr="00AC7062">
        <w:rPr>
          <w:b/>
          <w:bCs/>
          <w:color w:val="5B9BD5" w:themeColor="accent5"/>
          <w:sz w:val="40"/>
          <w:szCs w:val="40"/>
        </w:rPr>
        <w:t xml:space="preserve"> </w:t>
      </w:r>
      <w:r w:rsidR="00D02AAA">
        <w:rPr>
          <w:b/>
          <w:bCs/>
          <w:sz w:val="40"/>
          <w:szCs w:val="40"/>
        </w:rPr>
        <w:br/>
      </w:r>
      <w:r w:rsidR="00C01642" w:rsidRPr="007737CF">
        <w:rPr>
          <w:sz w:val="32"/>
          <w:szCs w:val="32"/>
        </w:rPr>
        <w:t>HÄNG MED TILL EN HEMLIG PÄRLA I FRANSKA ALPERNA.</w:t>
      </w:r>
    </w:p>
    <w:p w14:paraId="0EF62405" w14:textId="77777777" w:rsidR="00BE44EC" w:rsidRDefault="00BE44EC" w:rsidP="003B00B9">
      <w:pPr>
        <w:ind w:right="1275"/>
      </w:pPr>
      <w:r>
        <w:t xml:space="preserve">Liksom förra vintern har vi hyrt ett stort hus med 12 sängplatser i byn </w:t>
      </w:r>
      <w:proofErr w:type="spellStart"/>
      <w:r>
        <w:t>Praz</w:t>
      </w:r>
      <w:proofErr w:type="spellEnd"/>
      <w:r>
        <w:t>-sur-</w:t>
      </w:r>
      <w:proofErr w:type="spellStart"/>
      <w:r>
        <w:t>Arly</w:t>
      </w:r>
      <w:proofErr w:type="spellEnd"/>
      <w:r>
        <w:t xml:space="preserve">, nära </w:t>
      </w:r>
      <w:proofErr w:type="spellStart"/>
      <w:r>
        <w:t>Megève</w:t>
      </w:r>
      <w:proofErr w:type="spellEnd"/>
      <w:r>
        <w:t>, nära Chamonix från cirka 2/1 – 8/2 2027. Ni är välkomna att komma ned och bo med oss och åka skidor till självkostnadspris.</w:t>
      </w:r>
    </w:p>
    <w:p w14:paraId="1963E0A7" w14:textId="499DE78E" w:rsidR="00A06A58" w:rsidRDefault="00BE44EC">
      <w:r>
        <w:t xml:space="preserve">Liftsystemet, </w:t>
      </w:r>
      <w:proofErr w:type="spellStart"/>
      <w:r>
        <w:t>Espace</w:t>
      </w:r>
      <w:proofErr w:type="spellEnd"/>
      <w:r>
        <w:t xml:space="preserve"> Diamant, ligger 1 km från huset och är så pass stort att du inte hinner igenom alla backar på en vecka. Det är ett</w:t>
      </w:r>
      <w:r w:rsidRPr="000E1B84">
        <w:t xml:space="preserve"> sammanhängande skidområde som förbinder </w:t>
      </w:r>
      <w:proofErr w:type="spellStart"/>
      <w:r w:rsidRPr="000E1B84">
        <w:t>Praz</w:t>
      </w:r>
      <w:proofErr w:type="spellEnd"/>
      <w:r w:rsidRPr="000E1B84">
        <w:t>-sur-</w:t>
      </w:r>
      <w:proofErr w:type="spellStart"/>
      <w:r w:rsidRPr="000E1B84">
        <w:t>Arly</w:t>
      </w:r>
      <w:proofErr w:type="spellEnd"/>
      <w:r w:rsidRPr="000E1B84">
        <w:t xml:space="preserve"> med bland annat </w:t>
      </w:r>
      <w:proofErr w:type="spellStart"/>
      <w:r w:rsidRPr="000E1B84">
        <w:t>Flumet</w:t>
      </w:r>
      <w:proofErr w:type="spellEnd"/>
      <w:r w:rsidRPr="000E1B84">
        <w:t>, Notre-Dame-de-</w:t>
      </w:r>
      <w:proofErr w:type="spellStart"/>
      <w:r w:rsidRPr="000E1B84">
        <w:t>Bellecombe</w:t>
      </w:r>
      <w:proofErr w:type="spellEnd"/>
      <w:r w:rsidRPr="000E1B84">
        <w:t>, Crest-</w:t>
      </w:r>
      <w:proofErr w:type="spellStart"/>
      <w:r w:rsidRPr="000E1B84">
        <w:t>Voland</w:t>
      </w:r>
      <w:proofErr w:type="spellEnd"/>
      <w:r w:rsidRPr="000E1B84">
        <w:t>/</w:t>
      </w:r>
      <w:proofErr w:type="spellStart"/>
      <w:r w:rsidRPr="000E1B84">
        <w:t>Cohennoz</w:t>
      </w:r>
      <w:proofErr w:type="spellEnd"/>
      <w:r w:rsidRPr="000E1B84">
        <w:t xml:space="preserve">, Les </w:t>
      </w:r>
      <w:proofErr w:type="spellStart"/>
      <w:r w:rsidRPr="000E1B84">
        <w:t>Saisies</w:t>
      </w:r>
      <w:proofErr w:type="spellEnd"/>
      <w:r w:rsidRPr="000E1B84">
        <w:t xml:space="preserve"> och </w:t>
      </w:r>
      <w:proofErr w:type="spellStart"/>
      <w:r w:rsidRPr="000E1B84">
        <w:t>Hauteluce</w:t>
      </w:r>
      <w:proofErr w:type="spellEnd"/>
      <w:r w:rsidRPr="000E1B84">
        <w:t xml:space="preserve">. </w:t>
      </w:r>
    </w:p>
    <w:p w14:paraId="658BD465" w14:textId="77777777" w:rsidR="00A06A58" w:rsidRDefault="00A06A58"/>
    <w:p w14:paraId="512A3A88" w14:textId="71521F82" w:rsidR="00C01642" w:rsidRDefault="007737CF">
      <w:pPr>
        <w:rPr>
          <w:noProof/>
        </w:rPr>
      </w:pPr>
      <w:r w:rsidRPr="00B929D3">
        <w:rPr>
          <w:noProof/>
        </w:rPr>
        <w:drawing>
          <wp:inline distT="0" distB="0" distL="0" distR="0" wp14:anchorId="6A24BBA7" wp14:editId="0F2CC6A3">
            <wp:extent cx="2736888" cy="1859280"/>
            <wp:effectExtent l="0" t="0" r="6350" b="0"/>
            <wp:docPr id="981380883"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email">
                      <a:extLst>
                        <a:ext uri="{28A0092B-C50C-407E-A947-70E740481C1C}">
                          <a14:useLocalDpi xmlns:a14="http://schemas.microsoft.com/office/drawing/2010/main"/>
                        </a:ext>
                      </a:extLst>
                    </a:blip>
                    <a:srcRect/>
                    <a:stretch>
                      <a:fillRect/>
                    </a:stretch>
                  </pic:blipFill>
                  <pic:spPr bwMode="auto">
                    <a:xfrm>
                      <a:off x="0" y="0"/>
                      <a:ext cx="2856918" cy="1940821"/>
                    </a:xfrm>
                    <a:prstGeom prst="rect">
                      <a:avLst/>
                    </a:prstGeom>
                    <a:noFill/>
                    <a:ln>
                      <a:noFill/>
                    </a:ln>
                  </pic:spPr>
                </pic:pic>
              </a:graphicData>
            </a:graphic>
          </wp:inline>
        </w:drawing>
      </w:r>
      <w:r w:rsidRPr="00B929D3">
        <w:rPr>
          <w:noProof/>
        </w:rPr>
        <w:drawing>
          <wp:inline distT="0" distB="0" distL="0" distR="0" wp14:anchorId="5DD558F4" wp14:editId="0004162B">
            <wp:extent cx="1859626" cy="1859626"/>
            <wp:effectExtent l="0" t="0" r="0" b="0"/>
            <wp:docPr id="309329387"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1895520" cy="1895520"/>
                    </a:xfrm>
                    <a:prstGeom prst="rect">
                      <a:avLst/>
                    </a:prstGeom>
                    <a:noFill/>
                    <a:ln>
                      <a:noFill/>
                    </a:ln>
                  </pic:spPr>
                </pic:pic>
              </a:graphicData>
            </a:graphic>
          </wp:inline>
        </w:drawing>
      </w:r>
      <w:r w:rsidR="00A06A58" w:rsidRPr="00A06A58">
        <w:rPr>
          <w:noProof/>
        </w:rPr>
        <w:t xml:space="preserve"> </w:t>
      </w:r>
      <w:r w:rsidR="00A06A58" w:rsidRPr="00B929D3">
        <w:rPr>
          <w:noProof/>
        </w:rPr>
        <w:drawing>
          <wp:inline distT="0" distB="0" distL="0" distR="0" wp14:anchorId="00CF8980" wp14:editId="6DDB3AF0">
            <wp:extent cx="4602480" cy="3402869"/>
            <wp:effectExtent l="0" t="0" r="0" b="1270"/>
            <wp:docPr id="509829997"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5082065" cy="3757453"/>
                    </a:xfrm>
                    <a:prstGeom prst="rect">
                      <a:avLst/>
                    </a:prstGeom>
                    <a:noFill/>
                    <a:ln>
                      <a:noFill/>
                    </a:ln>
                  </pic:spPr>
                </pic:pic>
              </a:graphicData>
            </a:graphic>
          </wp:inline>
        </w:drawing>
      </w:r>
    </w:p>
    <w:p w14:paraId="351A871D" w14:textId="77777777" w:rsidR="003B00B9" w:rsidRDefault="003B00B9" w:rsidP="003B00B9">
      <w:pPr>
        <w:ind w:right="-567"/>
      </w:pPr>
    </w:p>
    <w:p w14:paraId="7E81BAD4" w14:textId="77777777" w:rsidR="003B00B9" w:rsidRDefault="003B00B9" w:rsidP="003B00B9">
      <w:pPr>
        <w:ind w:right="-567"/>
      </w:pPr>
    </w:p>
    <w:p w14:paraId="7489F9C3" w14:textId="55BE3EF2" w:rsidR="00AC7062" w:rsidRDefault="00AC7062" w:rsidP="003B00B9">
      <w:r w:rsidRPr="000E1B84">
        <w:lastRenderedPageBreak/>
        <w:t>Området har totalt 81 liftar och 192 km pister.</w:t>
      </w:r>
      <w:r>
        <w:t xml:space="preserve"> Förra vinterns gäster, varav de flesta var mycket erfarna skidåkare, var nöjda och imponerade av systemet. Ingen kände behov av att upptäcka något annat skidsystem. Trots närheten till bland annat Chamonix och </w:t>
      </w:r>
      <w:proofErr w:type="spellStart"/>
      <w:r>
        <w:t>Courmayeur</w:t>
      </w:r>
      <w:proofErr w:type="spellEnd"/>
      <w:r>
        <w:t>.</w:t>
      </w:r>
    </w:p>
    <w:p w14:paraId="40CE94D3" w14:textId="6C3F92C4" w:rsidR="00BE44EC" w:rsidRDefault="00BE44EC" w:rsidP="003B00B9">
      <w:r>
        <w:t xml:space="preserve">Skulle det komma större mängder snö tar det </w:t>
      </w:r>
      <w:proofErr w:type="gramStart"/>
      <w:r>
        <w:t>1-2</w:t>
      </w:r>
      <w:proofErr w:type="gramEnd"/>
      <w:r>
        <w:t xml:space="preserve"> dagar innan allt är uppåkt. I vintras stod vi i liftkö totalt 10 minuter på en hel vecka (då liften var trasig). </w:t>
      </w:r>
    </w:p>
    <w:p w14:paraId="50304080" w14:textId="77777777" w:rsidR="00BE44EC" w:rsidRDefault="00BE44EC" w:rsidP="003B00B9">
      <w:r>
        <w:t>Förra säsongen kostade liftkortet 250 Euro för 6 dagar alternativt 50 Euro/dag. Billigare än i Sverige.</w:t>
      </w:r>
    </w:p>
    <w:p w14:paraId="66274890" w14:textId="77777777" w:rsidR="00BE44EC" w:rsidRDefault="00BE44EC" w:rsidP="003B00B9">
      <w:r>
        <w:t xml:space="preserve">Lämpligast är att flyga till Geneve och ta hyrbil, 80 minuter till </w:t>
      </w:r>
      <w:proofErr w:type="spellStart"/>
      <w:r>
        <w:t>Praz</w:t>
      </w:r>
      <w:proofErr w:type="spellEnd"/>
      <w:r>
        <w:t>-Sur-</w:t>
      </w:r>
      <w:proofErr w:type="spellStart"/>
      <w:r>
        <w:t>Arly</w:t>
      </w:r>
      <w:proofErr w:type="spellEnd"/>
      <w:r>
        <w:t>.</w:t>
      </w:r>
    </w:p>
    <w:p w14:paraId="0C17A2E5" w14:textId="77777777" w:rsidR="00BE44EC" w:rsidRDefault="00BE44EC" w:rsidP="003B00B9">
      <w:r>
        <w:t xml:space="preserve">Vi bor tillsammans i ett stort, fint och mysigt </w:t>
      </w:r>
      <w:proofErr w:type="spellStart"/>
      <w:r>
        <w:t>alphus</w:t>
      </w:r>
      <w:proofErr w:type="spellEnd"/>
      <w:r>
        <w:t xml:space="preserve"> och brukar äta frukost och middag tillsammans. Lunch intas oftast på någon mysig alphytta. Vill man äta middag på byn så gör man det. Kostnad per natt beräknas utifrån det totala antalet nätter för oss och våra gäster.  Årets boendekostnad uppgick till ca 650:-/person och natt. </w:t>
      </w:r>
    </w:p>
    <w:p w14:paraId="01D0D1DC" w14:textId="77777777" w:rsidR="00BE44EC" w:rsidRDefault="00BE44EC" w:rsidP="003B00B9">
      <w:r>
        <w:t xml:space="preserve">Notera att detta inte är som våra vandringsresor där vi servar, fixar, ansvarar, ordnar det mesta utan här köper man logi. Sedan delar vi på kostnaden för mat och dryck och hjälps åt i hushållet. Självklart ställer vi upp så mycket vi kan med tips, trivsel, svar på frågor, franska språket </w:t>
      </w:r>
      <w:proofErr w:type="gramStart"/>
      <w:r>
        <w:t>etc.</w:t>
      </w:r>
      <w:proofErr w:type="gramEnd"/>
    </w:p>
    <w:p w14:paraId="1D6EA1F3" w14:textId="77777777" w:rsidR="003B00B9" w:rsidRDefault="003B00B9" w:rsidP="003B00B9"/>
    <w:p w14:paraId="430F8DE8" w14:textId="51DFBB58" w:rsidR="00BE44EC" w:rsidRPr="00AC7062" w:rsidRDefault="00BE44EC" w:rsidP="003B00B9">
      <w:pPr>
        <w:rPr>
          <w:b/>
          <w:bCs/>
          <w:sz w:val="28"/>
          <w:szCs w:val="28"/>
        </w:rPr>
      </w:pPr>
      <w:r w:rsidRPr="00AC7062">
        <w:rPr>
          <w:b/>
          <w:bCs/>
          <w:sz w:val="28"/>
          <w:szCs w:val="28"/>
        </w:rPr>
        <w:t xml:space="preserve">Hoppas ni vill vara med. </w:t>
      </w:r>
      <w:r w:rsidR="00AC7062">
        <w:rPr>
          <w:b/>
          <w:bCs/>
          <w:sz w:val="28"/>
          <w:szCs w:val="28"/>
        </w:rPr>
        <w:br/>
      </w:r>
      <w:r w:rsidRPr="00AC7062">
        <w:rPr>
          <w:b/>
          <w:bCs/>
          <w:sz w:val="28"/>
          <w:szCs w:val="28"/>
        </w:rPr>
        <w:t>Ni kommer inte att ångra er.</w:t>
      </w:r>
    </w:p>
    <w:p w14:paraId="46C3E4D6" w14:textId="77777777" w:rsidR="00BE44EC" w:rsidRDefault="00BE44EC" w:rsidP="00BE44EC">
      <w:r>
        <w:t xml:space="preserve">       </w:t>
      </w:r>
    </w:p>
    <w:p w14:paraId="2BFB8B15" w14:textId="0008ED22" w:rsidR="00B929D3" w:rsidRPr="00B929D3" w:rsidRDefault="00B929D3" w:rsidP="00B929D3"/>
    <w:p w14:paraId="4A62F349" w14:textId="551B3866" w:rsidR="003972D4" w:rsidRDefault="003B00B9">
      <w:r w:rsidRPr="00B929D3">
        <w:rPr>
          <w:noProof/>
        </w:rPr>
        <w:drawing>
          <wp:inline distT="0" distB="0" distL="0" distR="0" wp14:anchorId="5F606FF6" wp14:editId="11B40B7C">
            <wp:extent cx="1283396" cy="1237615"/>
            <wp:effectExtent l="0" t="2540" r="0" b="0"/>
            <wp:docPr id="1709112544"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rot="5400000">
                      <a:off x="0" y="0"/>
                      <a:ext cx="1351797" cy="1303576"/>
                    </a:xfrm>
                    <a:prstGeom prst="rect">
                      <a:avLst/>
                    </a:prstGeom>
                    <a:noFill/>
                    <a:ln>
                      <a:noFill/>
                    </a:ln>
                  </pic:spPr>
                </pic:pic>
              </a:graphicData>
            </a:graphic>
          </wp:inline>
        </w:drawing>
      </w:r>
      <w:r w:rsidR="003972D4" w:rsidRPr="003972D4">
        <w:rPr>
          <w:noProof/>
        </w:rPr>
        <w:drawing>
          <wp:inline distT="0" distB="0" distL="0" distR="0" wp14:anchorId="6F409E80" wp14:editId="4D453CA3">
            <wp:extent cx="1551709" cy="1281043"/>
            <wp:effectExtent l="0" t="0" r="0" b="1905"/>
            <wp:docPr id="151596654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66547" name=""/>
                    <pic:cNvPicPr/>
                  </pic:nvPicPr>
                  <pic:blipFill>
                    <a:blip r:embed="rId8" cstate="email">
                      <a:extLst>
                        <a:ext uri="{28A0092B-C50C-407E-A947-70E740481C1C}">
                          <a14:useLocalDpi xmlns:a14="http://schemas.microsoft.com/office/drawing/2010/main"/>
                        </a:ext>
                      </a:extLst>
                    </a:blip>
                    <a:stretch>
                      <a:fillRect/>
                    </a:stretch>
                  </pic:blipFill>
                  <pic:spPr>
                    <a:xfrm>
                      <a:off x="0" y="0"/>
                      <a:ext cx="1591099" cy="1313562"/>
                    </a:xfrm>
                    <a:prstGeom prst="rect">
                      <a:avLst/>
                    </a:prstGeom>
                  </pic:spPr>
                </pic:pic>
              </a:graphicData>
            </a:graphic>
          </wp:inline>
        </w:drawing>
      </w:r>
      <w:r w:rsidRPr="00B929D3">
        <w:rPr>
          <w:noProof/>
        </w:rPr>
        <w:drawing>
          <wp:inline distT="0" distB="0" distL="0" distR="0" wp14:anchorId="104F8264" wp14:editId="5549E7EE">
            <wp:extent cx="1560946" cy="1280160"/>
            <wp:effectExtent l="0" t="0" r="1270" b="2540"/>
            <wp:docPr id="1699437964"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1575185" cy="1291838"/>
                    </a:xfrm>
                    <a:prstGeom prst="rect">
                      <a:avLst/>
                    </a:prstGeom>
                    <a:noFill/>
                    <a:ln>
                      <a:noFill/>
                    </a:ln>
                  </pic:spPr>
                </pic:pic>
              </a:graphicData>
            </a:graphic>
          </wp:inline>
        </w:drawing>
      </w:r>
    </w:p>
    <w:p w14:paraId="3BD2F39B" w14:textId="77777777" w:rsidR="003972D4" w:rsidRDefault="003972D4"/>
    <w:p w14:paraId="10921FD8" w14:textId="511C0AB0" w:rsidR="00B929D3" w:rsidRDefault="006E760F">
      <w:r>
        <w:t xml:space="preserve">Länk till skidområdet: </w:t>
      </w:r>
      <w:hyperlink r:id="rId10" w:history="1">
        <w:r w:rsidRPr="006E760F">
          <w:rPr>
            <w:rStyle w:val="Hyperlnk"/>
          </w:rPr>
          <w:t>https://www.espacediamant.com</w:t>
        </w:r>
      </w:hyperlink>
    </w:p>
    <w:p w14:paraId="31B4D201" w14:textId="77777777" w:rsidR="003972D4" w:rsidRDefault="003972D4"/>
    <w:p w14:paraId="0A723630" w14:textId="00F9B0F3" w:rsidR="003972D4" w:rsidRPr="003972D4" w:rsidRDefault="003972D4">
      <w:pPr>
        <w:rPr>
          <w:b/>
          <w:bCs/>
        </w:rPr>
      </w:pPr>
      <w:r w:rsidRPr="003972D4">
        <w:rPr>
          <w:b/>
          <w:bCs/>
        </w:rPr>
        <w:t>Våra kontaktuppgifter</w:t>
      </w:r>
    </w:p>
    <w:p w14:paraId="338F0F20" w14:textId="67CCD9DB" w:rsidR="003972D4" w:rsidRDefault="003972D4">
      <w:r>
        <w:t xml:space="preserve">Åsa: </w:t>
      </w:r>
      <w:hyperlink r:id="rId11" w:history="1">
        <w:r w:rsidRPr="005E421D">
          <w:rPr>
            <w:rStyle w:val="Hyperlnk"/>
          </w:rPr>
          <w:t>asa@asalindell.com</w:t>
        </w:r>
      </w:hyperlink>
      <w:r>
        <w:t xml:space="preserve"> </w:t>
      </w:r>
      <w:proofErr w:type="gramStart"/>
      <w:r>
        <w:t>0701-463363</w:t>
      </w:r>
      <w:proofErr w:type="gramEnd"/>
    </w:p>
    <w:p w14:paraId="35561679" w14:textId="49C909A7" w:rsidR="003972D4" w:rsidRDefault="003972D4">
      <w:r>
        <w:t xml:space="preserve">Olle: </w:t>
      </w:r>
      <w:hyperlink r:id="rId12" w:history="1">
        <w:r w:rsidRPr="005E421D">
          <w:rPr>
            <w:rStyle w:val="Hyperlnk"/>
          </w:rPr>
          <w:t>i.c.ab@outlook.com</w:t>
        </w:r>
      </w:hyperlink>
      <w:r>
        <w:t xml:space="preserve"> 0723-966624</w:t>
      </w:r>
    </w:p>
    <w:p w14:paraId="7DD10785" w14:textId="3EFE1E72" w:rsidR="006E760F" w:rsidRDefault="006E760F"/>
    <w:sectPr w:rsidR="006E760F" w:rsidSect="003B00B9">
      <w:pgSz w:w="11906" w:h="16838"/>
      <w:pgMar w:top="1417" w:right="2551" w:bottom="1417" w:left="19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642"/>
    <w:rsid w:val="000555FE"/>
    <w:rsid w:val="000812BA"/>
    <w:rsid w:val="000E1B84"/>
    <w:rsid w:val="000E7F8D"/>
    <w:rsid w:val="002126D2"/>
    <w:rsid w:val="0036512F"/>
    <w:rsid w:val="003972D4"/>
    <w:rsid w:val="003B00B9"/>
    <w:rsid w:val="003C7604"/>
    <w:rsid w:val="005A6358"/>
    <w:rsid w:val="005D04B6"/>
    <w:rsid w:val="005D1FC8"/>
    <w:rsid w:val="006E760F"/>
    <w:rsid w:val="007737CF"/>
    <w:rsid w:val="009F4280"/>
    <w:rsid w:val="00A06A58"/>
    <w:rsid w:val="00A52C99"/>
    <w:rsid w:val="00A5355D"/>
    <w:rsid w:val="00AC7062"/>
    <w:rsid w:val="00B929D3"/>
    <w:rsid w:val="00BE44EC"/>
    <w:rsid w:val="00C01642"/>
    <w:rsid w:val="00D02AAA"/>
    <w:rsid w:val="00DE1CD8"/>
    <w:rsid w:val="00EA30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2264"/>
  <w15:chartTrackingRefBased/>
  <w15:docId w15:val="{72E7E116-232D-4D3E-83FC-E0D5B63F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016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C016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C01642"/>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C01642"/>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C01642"/>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C0164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0164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0164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0164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0164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C0164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C01642"/>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C01642"/>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C01642"/>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C0164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0164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0164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01642"/>
    <w:rPr>
      <w:rFonts w:eastAsiaTheme="majorEastAsia" w:cstheme="majorBidi"/>
      <w:color w:val="272727" w:themeColor="text1" w:themeTint="D8"/>
    </w:rPr>
  </w:style>
  <w:style w:type="paragraph" w:styleId="Rubrik">
    <w:name w:val="Title"/>
    <w:basedOn w:val="Normal"/>
    <w:next w:val="Normal"/>
    <w:link w:val="RubrikChar"/>
    <w:uiPriority w:val="10"/>
    <w:qFormat/>
    <w:rsid w:val="00C016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0164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0164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0164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0164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01642"/>
    <w:rPr>
      <w:i/>
      <w:iCs/>
      <w:color w:val="404040" w:themeColor="text1" w:themeTint="BF"/>
    </w:rPr>
  </w:style>
  <w:style w:type="paragraph" w:styleId="Liststycke">
    <w:name w:val="List Paragraph"/>
    <w:basedOn w:val="Normal"/>
    <w:uiPriority w:val="34"/>
    <w:qFormat/>
    <w:rsid w:val="00C01642"/>
    <w:pPr>
      <w:ind w:left="720"/>
      <w:contextualSpacing/>
    </w:pPr>
  </w:style>
  <w:style w:type="character" w:styleId="Starkbetoning">
    <w:name w:val="Intense Emphasis"/>
    <w:basedOn w:val="Standardstycketeckensnitt"/>
    <w:uiPriority w:val="21"/>
    <w:qFormat/>
    <w:rsid w:val="00C01642"/>
    <w:rPr>
      <w:i/>
      <w:iCs/>
      <w:color w:val="2F5496" w:themeColor="accent1" w:themeShade="BF"/>
    </w:rPr>
  </w:style>
  <w:style w:type="paragraph" w:styleId="Starktcitat">
    <w:name w:val="Intense Quote"/>
    <w:basedOn w:val="Normal"/>
    <w:next w:val="Normal"/>
    <w:link w:val="StarktcitatChar"/>
    <w:uiPriority w:val="30"/>
    <w:qFormat/>
    <w:rsid w:val="00C016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C01642"/>
    <w:rPr>
      <w:i/>
      <w:iCs/>
      <w:color w:val="2F5496" w:themeColor="accent1" w:themeShade="BF"/>
    </w:rPr>
  </w:style>
  <w:style w:type="character" w:styleId="Starkreferens">
    <w:name w:val="Intense Reference"/>
    <w:basedOn w:val="Standardstycketeckensnitt"/>
    <w:uiPriority w:val="32"/>
    <w:qFormat/>
    <w:rsid w:val="00C01642"/>
    <w:rPr>
      <w:b/>
      <w:bCs/>
      <w:smallCaps/>
      <w:color w:val="2F5496" w:themeColor="accent1" w:themeShade="BF"/>
      <w:spacing w:val="5"/>
    </w:rPr>
  </w:style>
  <w:style w:type="character" w:styleId="Hyperlnk">
    <w:name w:val="Hyperlink"/>
    <w:basedOn w:val="Standardstycketeckensnitt"/>
    <w:uiPriority w:val="99"/>
    <w:unhideWhenUsed/>
    <w:rsid w:val="006E760F"/>
    <w:rPr>
      <w:color w:val="0563C1" w:themeColor="hyperlink"/>
      <w:u w:val="single"/>
    </w:rPr>
  </w:style>
  <w:style w:type="character" w:styleId="Olstomnmnande">
    <w:name w:val="Unresolved Mention"/>
    <w:basedOn w:val="Standardstycketeckensnitt"/>
    <w:uiPriority w:val="99"/>
    <w:semiHidden/>
    <w:unhideWhenUsed/>
    <w:rsid w:val="006E760F"/>
    <w:rPr>
      <w:color w:val="605E5C"/>
      <w:shd w:val="clear" w:color="auto" w:fill="E1DFDD"/>
    </w:rPr>
  </w:style>
  <w:style w:type="character" w:styleId="AnvndHyperlnk">
    <w:name w:val="FollowedHyperlink"/>
    <w:basedOn w:val="Standardstycketeckensnitt"/>
    <w:uiPriority w:val="99"/>
    <w:semiHidden/>
    <w:unhideWhenUsed/>
    <w:rsid w:val="003972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i.c.ab@outloo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asa@asalindell.com" TargetMode="External"/><Relationship Id="rId5" Type="http://schemas.openxmlformats.org/officeDocument/2006/relationships/image" Target="media/image2.jpeg"/><Relationship Id="rId10" Type="http://schemas.openxmlformats.org/officeDocument/2006/relationships/hyperlink" Target="https://www.espacediamant.com/"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346</Words>
  <Characters>1834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Olov Åkesson</dc:creator>
  <cp:keywords/>
  <dc:description/>
  <cp:lastModifiedBy>Evelina Carlén</cp:lastModifiedBy>
  <cp:revision>3</cp:revision>
  <dcterms:created xsi:type="dcterms:W3CDTF">2026-07-30T09:25:00Z</dcterms:created>
  <dcterms:modified xsi:type="dcterms:W3CDTF">2026-07-30T09:33:00Z</dcterms:modified>
</cp:coreProperties>
</file>